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9y284t1g9k1i" w:id="0"/>
      <w:bookmarkEnd w:id="0"/>
      <w:r w:rsidDel="00000000" w:rsidR="00000000" w:rsidRPr="00000000">
        <w:rPr>
          <w:rtl w:val="0"/>
        </w:rPr>
        <w:t xml:space="preserve">Assessment rubric - Year 7 – Gaining support for a cause</w:t>
      </w:r>
    </w:p>
    <w:tbl>
      <w:tblPr>
        <w:tblStyle w:val="Table1"/>
        <w:tblW w:w="152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5"/>
        <w:gridCol w:w="3915"/>
        <w:gridCol w:w="1350"/>
        <w:gridCol w:w="4080"/>
        <w:gridCol w:w="1020"/>
        <w:gridCol w:w="3330"/>
        <w:tblGridChange w:id="0">
          <w:tblGrid>
            <w:gridCol w:w="1575"/>
            <w:gridCol w:w="3915"/>
            <w:gridCol w:w="1350"/>
            <w:gridCol w:w="4080"/>
            <w:gridCol w:w="1020"/>
            <w:gridCol w:w="33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3795"/>
        <w:gridCol w:w="4500"/>
        <w:gridCol w:w="4650"/>
        <w:gridCol w:w="870"/>
        <w:tblGridChange w:id="0">
          <w:tblGrid>
            <w:gridCol w:w="1470"/>
            <w:gridCol w:w="3795"/>
            <w:gridCol w:w="4500"/>
            <w:gridCol w:w="4650"/>
            <w:gridCol w:w="8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Emerging  [1]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Some evidence of thought for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Has appropriately identified the audience and there is some evidence that content is tailored for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Has identified the audience and it is clear that the content is fully appropriate for the audience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Has used at least one source to support argument, but it is not fully or appropriately referenced and there is no indication of credibility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Has used two or more sources of information, which are referenced appropriately, and it can be proven that some information came from credible 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11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Has used a range of sources to support their argument, and all sources are fit for purpose and referenced appropriately, and their credibility has been justified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Blog has a number of formatting errors still left to correct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Some additional features have been added to the document, but not always appropriately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Blog has been formatted appropriately with few improvements needed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Has appropriately included most of the following features: bullet points, alignment, font style and size, titles, colour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Blog has been formatted appropriately with no improvements needed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Has appropriately included a range of the following features: bullet points, alignment, font style and size, titles, colour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Has also independently investigated other features to utilise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Images have been added, but they are not fit for purpose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Other than resizing, no image editing has taken place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10"/>
              </w:numPr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  <w:t xml:space="preserve">Not all images are attributed to the author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283.46456692913375" w:hanging="30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Images are mostly suitable for the blog</w:t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At least one image has been edited (cropped/text wrapped, recoloured) appropriately to fit with the text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  <w:t xml:space="preserve">All images are attributed to the author</w:t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283.4645669291342" w:hanging="285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Images are all suitable for the blog</w:t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Where appropriate, the images have been edited (cropped/text wrapped, recoloured) to fit with the text</w:t>
            </w:r>
          </w:p>
          <w:p w:rsidR="00000000" w:rsidDel="00000000" w:rsidP="00000000" w:rsidRDefault="00000000" w:rsidRPr="00000000" w14:paraId="0000002D">
            <w:pPr>
              <w:pageBreakBefore w:val="0"/>
              <w:widowControl w:val="0"/>
              <w:numPr>
                <w:ilvl w:val="0"/>
                <w:numId w:val="12"/>
              </w:numPr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  <w:t xml:space="preserve">All images are attributed to the author</w:t>
            </w:r>
          </w:p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425.1968503937013" w:hanging="30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90"/>
        <w:gridCol w:w="13095"/>
        <w:tblGridChange w:id="0">
          <w:tblGrid>
            <w:gridCol w:w="2190"/>
            <w:gridCol w:w="130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Style w:val="Heading2"/>
              <w:pageBreakBefore w:val="0"/>
              <w:widowControl w:val="0"/>
              <w:spacing w:after="0" w:before="0" w:line="240" w:lineRule="auto"/>
              <w:rPr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Teacher feedback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pageBreakBefore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spacing w:line="331.2" w:lineRule="auto"/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ageBreakBefore w:val="0"/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15/03/2021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tabs>
        <w:tab w:val="center" w:leader="none" w:pos="4513"/>
        <w:tab w:val="right" w:leader="none" w:pos="9026"/>
      </w:tabs>
      <w:spacing w:line="240" w:lineRule="auto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7 – Gaining support for a cause </w:t>
    </w:r>
  </w:p>
  <w:p w:rsidR="00000000" w:rsidDel="00000000" w:rsidP="00000000" w:rsidRDefault="00000000" w:rsidRPr="00000000" w14:paraId="0000005C">
    <w:pPr>
      <w:tabs>
        <w:tab w:val="center" w:leader="none" w:pos="4513"/>
        <w:tab w:val="right" w:leader="none" w:pos="9026"/>
      </w:tabs>
      <w:spacing w:line="240" w:lineRule="auto"/>
      <w:jc w:val="right"/>
      <w:rPr>
        <w:rFonts w:ascii="Arial" w:cs="Arial" w:eastAsia="Arial" w:hAnsi="Arial"/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540000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7 – Gaining support for a cause </w:t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Assessment rubric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