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0" w:before="200" w:lineRule="auto"/>
        <w:rPr>
          <w:rFonts w:ascii="Arial" w:cs="Arial" w:eastAsia="Arial" w:hAnsi="Arial"/>
        </w:rPr>
      </w:pPr>
      <w:bookmarkStart w:colFirst="0" w:colLast="0" w:name="_e44zebkrwgcm" w:id="0"/>
      <w:bookmarkEnd w:id="0"/>
      <w:r w:rsidDel="00000000" w:rsidR="00000000" w:rsidRPr="00000000">
        <w:rPr>
          <w:rtl w:val="0"/>
        </w:rPr>
        <w:t xml:space="preserve">Year 9 – Data science </w:t>
      </w:r>
      <w:r w:rsidDel="00000000" w:rsidR="00000000" w:rsidRPr="00000000">
        <w:rPr>
          <w:rtl w:val="0"/>
        </w:rPr>
      </w:r>
    </w:p>
    <w:tbl>
      <w:tblPr>
        <w:tblStyle w:val="Table1"/>
        <w:tblW w:w="14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3570"/>
        <w:gridCol w:w="1260"/>
        <w:gridCol w:w="3825"/>
        <w:gridCol w:w="1725"/>
        <w:gridCol w:w="3075"/>
        <w:tblGridChange w:id="0">
          <w:tblGrid>
            <w:gridCol w:w="1530"/>
            <w:gridCol w:w="3570"/>
            <w:gridCol w:w="1260"/>
            <w:gridCol w:w="3825"/>
            <w:gridCol w:w="1725"/>
            <w:gridCol w:w="30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4205"/>
        <w:gridCol w:w="4205"/>
        <w:gridCol w:w="4205"/>
        <w:gridCol w:w="870"/>
        <w:tblGridChange w:id="0">
          <w:tblGrid>
            <w:gridCol w:w="1545"/>
            <w:gridCol w:w="4205"/>
            <w:gridCol w:w="4205"/>
            <w:gridCol w:w="4205"/>
            <w:gridCol w:w="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 (Lesson 4, Activity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425.19685039370086" w:hanging="300"/>
              <w:rPr/>
            </w:pPr>
            <w:r w:rsidDel="00000000" w:rsidR="00000000" w:rsidRPr="00000000">
              <w:rPr>
                <w:rtl w:val="0"/>
              </w:rPr>
              <w:t xml:space="preserve">Has attempted to provide a question that could be used to help solve the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At least one question posed is appropriate to the scenario and can be investigated using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425.1968503937013" w:hanging="360"/>
              <w:rPr/>
            </w:pPr>
            <w:r w:rsidDel="00000000" w:rsidR="00000000" w:rsidRPr="00000000">
              <w:rPr>
                <w:rtl w:val="0"/>
              </w:rPr>
              <w:t xml:space="preserve">Has provided a minimum of two questions, both of which are appropriately framed and can be investigated further using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 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(Lesson 4, Activity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425.19685039370086" w:hanging="300"/>
              <w:rPr/>
            </w:pPr>
            <w:r w:rsidDel="00000000" w:rsidR="00000000" w:rsidRPr="00000000">
              <w:rPr>
                <w:rtl w:val="0"/>
              </w:rPr>
              <w:t xml:space="preserve">Has attempted to provide a prediction of what the answers to the questions will be 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425.19685039370086" w:hanging="300"/>
              <w:rPr/>
            </w:pPr>
            <w:r w:rsidDel="00000000" w:rsidR="00000000" w:rsidRPr="00000000">
              <w:rPr>
                <w:rtl w:val="0"/>
              </w:rPr>
              <w:t xml:space="preserve">Has produced a list of data that needs to be collected, some of which is suitable and relevant to the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Has provided a sensible prediction as to what they think the answer to at least one of the questions will be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Has produced a list of data that needs to be collected, most of which is suitable and relevant to the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425.1968503937013" w:hanging="360"/>
              <w:rPr/>
            </w:pPr>
            <w:r w:rsidDel="00000000" w:rsidR="00000000" w:rsidRPr="00000000">
              <w:rPr>
                <w:rtl w:val="0"/>
              </w:rPr>
              <w:t xml:space="preserve">Has provided a sensible prediction as to what they think the answer to at least two of the questions will be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425.1968503937013" w:hanging="360"/>
              <w:rPr/>
            </w:pPr>
            <w:r w:rsidDel="00000000" w:rsidR="00000000" w:rsidRPr="00000000">
              <w:rPr>
                <w:rtl w:val="0"/>
              </w:rPr>
              <w:t xml:space="preserve">Has produced a comprehensive list of data that needs to be collected, all of which is suitable and relevant to the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(Lesson 4, Activity 3 and Lesson 5, Activity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425.19685039370086" w:hanging="300"/>
              <w:rPr/>
            </w:pPr>
            <w:r w:rsidDel="00000000" w:rsidR="00000000" w:rsidRPr="00000000">
              <w:rPr>
                <w:rtl w:val="0"/>
              </w:rPr>
              <w:t xml:space="preserve">Has created a partially complete data capture form and has a small number of entries to analyse 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425.19685039370086" w:hanging="300"/>
              <w:rPr/>
            </w:pPr>
            <w:r w:rsidDel="00000000" w:rsidR="00000000" w:rsidRPr="00000000">
              <w:rPr>
                <w:rtl w:val="0"/>
              </w:rPr>
              <w:t xml:space="preserve">Has attempted to cleanse the data, but errors may still exist when it is analysed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Has created an appropriate data capture form and collected data to analyse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Has attempted to cleanse the data and correct or remove any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425.1968503937013" w:hanging="360"/>
              <w:rPr/>
            </w:pPr>
            <w:r w:rsidDel="00000000" w:rsidR="00000000" w:rsidRPr="00000000">
              <w:rPr>
                <w:rtl w:val="0"/>
              </w:rPr>
              <w:t xml:space="preserve">Has created a fully appropriate data capture form and collected and has clearly spent time collecting a good set of data to analyse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425.1968503937013" w:hanging="360"/>
              <w:rPr/>
            </w:pPr>
            <w:r w:rsidDel="00000000" w:rsidR="00000000" w:rsidRPr="00000000">
              <w:rPr>
                <w:rtl w:val="0"/>
              </w:rPr>
              <w:t xml:space="preserve">Has cleansed the data so that it is free from errors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Analysis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(Lesson 5, Activity 3 and Lesson 6, Activity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425.19685039370086" w:hanging="300"/>
              <w:rPr/>
            </w:pPr>
            <w:r w:rsidDel="00000000" w:rsidR="00000000" w:rsidRPr="00000000">
              <w:rPr>
                <w:rtl w:val="0"/>
              </w:rPr>
              <w:t xml:space="preserve">Has created one or more visualisations, at least one of which attempts to use the data to answer the questions posed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425.19685039370086" w:hanging="300"/>
              <w:rPr/>
            </w:pPr>
            <w:r w:rsidDel="00000000" w:rsidR="00000000" w:rsidRPr="00000000">
              <w:rPr>
                <w:rtl w:val="0"/>
              </w:rPr>
              <w:t xml:space="preserve">Little or no attempt has been made to analyse their findings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Has created visualisations that compare at least two variables to help answer their questions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Has written a sensible analysis of what they can learn from their findings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425.1968503937013" w:hanging="360"/>
              <w:rPr/>
            </w:pPr>
            <w:r w:rsidDel="00000000" w:rsidR="00000000" w:rsidRPr="00000000">
              <w:rPr>
                <w:rtl w:val="0"/>
              </w:rPr>
              <w:t xml:space="preserve">Has visualisations to answer both questions that compare at least two variables to help answer their questions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425.1968503937013" w:hanging="360"/>
              <w:rPr/>
            </w:pPr>
            <w:r w:rsidDel="00000000" w:rsidR="00000000" w:rsidRPr="00000000">
              <w:rPr>
                <w:rtl w:val="0"/>
              </w:rPr>
              <w:t xml:space="preserve">Has written a detailed and thoughtful analysis of what they can learn from their findings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Conclusions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(Lesson 6, Activity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425.19685039370086" w:hanging="300"/>
              <w:rPr/>
            </w:pPr>
            <w:r w:rsidDel="00000000" w:rsidR="00000000" w:rsidRPr="00000000">
              <w:rPr>
                <w:rtl w:val="0"/>
              </w:rPr>
              <w:t xml:space="preserve">Has attempted a conclusion that makes at least one recommendation; recommendation may not be fully justified against their findings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425.19685039370086" w:hanging="30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Has written a conclusion that reflects on their findings and makes a sensible recommendation as to what the next steps should be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60"/>
              <w:rPr/>
            </w:pPr>
            <w:r w:rsidDel="00000000" w:rsidR="00000000" w:rsidRPr="00000000">
              <w:rPr>
                <w:rtl w:val="0"/>
              </w:rPr>
              <w:t xml:space="preserve">Has written a thoughtful and reflective conclusion that makes sensible recommendations as what the next steps should be; all recommendations are backed up by their findings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1505"/>
        <w:tblGridChange w:id="0">
          <w:tblGrid>
            <w:gridCol w:w="2775"/>
            <w:gridCol w:w="11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Style w:val="Heading2"/>
              <w:pageBreakBefore w:val="0"/>
              <w:widowControl w:val="0"/>
              <w:spacing w:after="0" w:before="0" w:line="240" w:lineRule="auto"/>
              <w:rPr>
                <w:b w:val="1"/>
                <w:sz w:val="22"/>
                <w:szCs w:val="22"/>
              </w:rPr>
            </w:pPr>
            <w:bookmarkStart w:colFirst="0" w:colLast="0" w:name="_nqlkc0gsgi9f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F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</w:t>
      </w:r>
    </w:p>
    <w:p w:rsidR="00000000" w:rsidDel="00000000" w:rsidP="00000000" w:rsidRDefault="00000000" w:rsidRPr="00000000" w14:paraId="00000051">
      <w:pPr>
        <w:spacing w:line="331.2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tribution-NonCommercial-ShareAlike 4.0 International license.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pgSz w:h="11906" w:w="16838" w:orient="landscape"/>
      <w:pgMar w:bottom="850.3937007874016" w:top="1190.5511811023623" w:left="850.3937007874016" w:right="850.3937007874016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27-05-21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27-05-21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9 - Data science</w:t>
    </w:r>
  </w:p>
  <w:p w:rsidR="00000000" w:rsidDel="00000000" w:rsidP="00000000" w:rsidRDefault="00000000" w:rsidRPr="00000000" w14:paraId="00000053">
    <w:pPr>
      <w:tabs>
        <w:tab w:val="center" w:leader="none" w:pos="4513"/>
        <w:tab w:val="right" w:leader="none" w:pos="9026"/>
      </w:tabs>
      <w:jc w:val="right"/>
      <w:rPr>
        <w:color w:val="666666"/>
        <w:sz w:val="18"/>
        <w:szCs w:val="18"/>
      </w:rPr>
    </w:pPr>
    <w:r w:rsidDel="00000000" w:rsidR="00000000" w:rsidRPr="00000000">
      <w:rPr>
        <w:sz w:val="16"/>
        <w:szCs w:val="16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2520000</wp:posOffset>
          </wp:positionH>
          <wp:positionV relativeFrom="page">
            <wp:posOffset>270000</wp:posOffset>
          </wp:positionV>
          <wp:extent cx="1139040" cy="504000"/>
          <wp:effectExtent b="0" l="0" r="0" t="0"/>
          <wp:wrapSquare wrapText="right" distB="0" distT="0" distL="0" distR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904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540000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6"/>
        <w:szCs w:val="16"/>
        <w:rtl w:val="0"/>
      </w:rPr>
      <w:t xml:space="preserve">Year 9 - Data science</w:t>
    </w:r>
  </w:p>
  <w:p w:rsidR="00000000" w:rsidDel="00000000" w:rsidP="00000000" w:rsidRDefault="00000000" w:rsidRPr="00000000" w14:paraId="00000056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Assessment rubric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