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before="400" w:lineRule="auto"/>
        <w:rPr>
          <w:sz w:val="44"/>
          <w:szCs w:val="44"/>
        </w:rPr>
      </w:pPr>
      <w:bookmarkStart w:colFirst="0" w:colLast="0" w:name="_gjdgxs" w:id="0"/>
      <w:bookmarkEnd w:id="0"/>
      <w:r w:rsidDel="00000000" w:rsidR="00000000" w:rsidRPr="00000000">
        <w:rPr>
          <w:sz w:val="48"/>
          <w:szCs w:val="48"/>
          <w:rtl w:val="0"/>
        </w:rPr>
        <w:t xml:space="preserve">Lesson 6: </w:t>
      </w:r>
      <w:r w:rsidDel="00000000" w:rsidR="00000000" w:rsidRPr="00000000">
        <w:rPr>
          <w:sz w:val="44"/>
          <w:szCs w:val="44"/>
          <w:rtl w:val="0"/>
        </w:rPr>
        <w:t xml:space="preserve">Assessment</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Pr>
        <w:drawing>
          <wp:inline distB="114300" distT="114300" distL="114300" distR="114300">
            <wp:extent cx="5731200" cy="2171700"/>
            <wp:effectExtent b="0" l="0" r="0" t="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5731200" cy="2171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tbl>
      <w:tblPr>
        <w:tblStyle w:val="Table1"/>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Write a formula for cell </w:t>
            </w:r>
            <w:r w:rsidDel="00000000" w:rsidR="00000000" w:rsidRPr="00000000">
              <w:rPr>
                <w:rFonts w:ascii="Roboto Mono" w:cs="Roboto Mono" w:eastAsia="Roboto Mono" w:hAnsi="Roboto Mono"/>
                <w:rtl w:val="0"/>
              </w:rPr>
              <w:t xml:space="preserve">D9</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pPr>
            <w:r w:rsidDel="00000000" w:rsidR="00000000" w:rsidRPr="00000000">
              <w:rPr>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Answer</w:t>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bl>
      <w:tblPr>
        <w:tblStyle w:val="Table2"/>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Write a formula for cell </w:t>
            </w:r>
            <w:r w:rsidDel="00000000" w:rsidR="00000000" w:rsidRPr="00000000">
              <w:rPr>
                <w:rFonts w:ascii="Roboto Mono" w:cs="Roboto Mono" w:eastAsia="Roboto Mono" w:hAnsi="Roboto Mono"/>
                <w:rtl w:val="0"/>
              </w:rPr>
              <w:t xml:space="preserve">D24</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pPr>
            <w:r w:rsidDel="00000000" w:rsidR="00000000" w:rsidRPr="00000000">
              <w:rPr>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Answer</w:t>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bl>
      <w:tblPr>
        <w:tblStyle w:val="Table3"/>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Write a formula for cell </w:t>
            </w:r>
            <w:r w:rsidDel="00000000" w:rsidR="00000000" w:rsidRPr="00000000">
              <w:rPr>
                <w:rFonts w:ascii="Roboto Mono" w:cs="Roboto Mono" w:eastAsia="Roboto Mono" w:hAnsi="Roboto Mono"/>
                <w:rtl w:val="0"/>
              </w:rPr>
              <w:t xml:space="preserve">J8</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pPr>
            <w:r w:rsidDel="00000000" w:rsidR="00000000" w:rsidRPr="00000000">
              <w:rPr>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Answer</w:t>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bl>
      <w:tblPr>
        <w:tblStyle w:val="Table4"/>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Write a formula for cell </w:t>
            </w:r>
            <w:r w:rsidDel="00000000" w:rsidR="00000000" w:rsidRPr="00000000">
              <w:rPr>
                <w:rFonts w:ascii="Roboto Mono" w:cs="Roboto Mono" w:eastAsia="Roboto Mono" w:hAnsi="Roboto Mono"/>
                <w:rtl w:val="0"/>
              </w:rPr>
              <w:t xml:space="preserve">J15</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pPr>
            <w:r w:rsidDel="00000000" w:rsidR="00000000" w:rsidRPr="00000000">
              <w:rPr>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Answer</w:t>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tbl>
      <w:tblPr>
        <w:tblStyle w:val="Table5"/>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Write a formula for cell </w:t>
            </w:r>
            <w:r w:rsidDel="00000000" w:rsidR="00000000" w:rsidRPr="00000000">
              <w:rPr>
                <w:rFonts w:ascii="Roboto Mono" w:cs="Roboto Mono" w:eastAsia="Roboto Mono" w:hAnsi="Roboto Mono"/>
                <w:rtl w:val="0"/>
              </w:rPr>
              <w:t xml:space="preserve">J24</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pPr>
            <w:r w:rsidDel="00000000" w:rsidR="00000000" w:rsidRPr="00000000">
              <w:rPr>
                <w:rtl w:val="0"/>
              </w:rPr>
              <w:t xml:space="preserve">[3]</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Answer</w:t>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tbl>
      <w:tblPr>
        <w:tblStyle w:val="Table6"/>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pPr>
            <w:r w:rsidDel="00000000" w:rsidR="00000000" w:rsidRPr="00000000">
              <w:rPr>
                <w:rtl w:val="0"/>
              </w:rPr>
              <w:t xml:space="preserve">Identify three formats that have been used in this spreadsheet.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pPr>
            <w:r w:rsidDel="00000000" w:rsidR="00000000" w:rsidRPr="00000000">
              <w:rPr>
                <w:rtl w:val="0"/>
              </w:rPr>
              <w:t xml:space="preserve">[3]</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Answer</w:t>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tbl>
      <w:tblPr>
        <w:tblStyle w:val="Table7"/>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pPr>
            <w:r w:rsidDel="00000000" w:rsidR="00000000" w:rsidRPr="00000000">
              <w:rPr>
                <w:rtl w:val="0"/>
              </w:rPr>
              <w:t xml:space="preserve">What is the value stored in cell B3?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pPr>
            <w:r w:rsidDel="00000000" w:rsidR="00000000" w:rsidRPr="00000000">
              <w:rPr>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Answer</w:t>
            </w:r>
          </w:p>
        </w:tc>
      </w:tr>
    </w:tbl>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bl>
      <w:tblPr>
        <w:tblStyle w:val="Table8"/>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pPr>
            <w:r w:rsidDel="00000000" w:rsidR="00000000" w:rsidRPr="00000000">
              <w:rPr>
                <w:rtl w:val="0"/>
              </w:rPr>
              <w:t xml:space="preserve">What value is stored in cell </w:t>
            </w:r>
            <w:r w:rsidDel="00000000" w:rsidR="00000000" w:rsidRPr="00000000">
              <w:rPr>
                <w:rFonts w:ascii="Roboto Mono" w:cs="Roboto Mono" w:eastAsia="Roboto Mono" w:hAnsi="Roboto Mono"/>
                <w:rtl w:val="0"/>
              </w:rPr>
              <w:t xml:space="preserve">A14</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pPr>
            <w:r w:rsidDel="00000000" w:rsidR="00000000" w:rsidRPr="00000000">
              <w:rPr>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Answer</w:t>
            </w:r>
          </w:p>
        </w:tc>
      </w:tr>
    </w:tbl>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tbl>
      <w:tblPr>
        <w:tblStyle w:val="Table9"/>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rPr/>
            </w:pPr>
            <w:r w:rsidDel="00000000" w:rsidR="00000000" w:rsidRPr="00000000">
              <w:rPr>
                <w:rtl w:val="0"/>
              </w:rPr>
              <w:t xml:space="preserve">What is a computer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pPr>
            <w:r w:rsidDel="00000000" w:rsidR="00000000" w:rsidRPr="00000000">
              <w:rPr>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Answer</w:t>
            </w:r>
          </w:p>
        </w:tc>
      </w:tr>
    </w:tbl>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bl>
      <w:tblPr>
        <w:tblStyle w:val="Table10"/>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rPr/>
            </w:pPr>
            <w:r w:rsidDel="00000000" w:rsidR="00000000" w:rsidRPr="00000000">
              <w:rPr>
                <w:rtl w:val="0"/>
              </w:rPr>
              <w:t xml:space="preserve">What is an advantage of using a computer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pPr>
            <w:r w:rsidDel="00000000" w:rsidR="00000000" w:rsidRPr="00000000">
              <w:rPr>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Answer</w:t>
            </w:r>
          </w:p>
        </w:tc>
      </w:tr>
    </w:tbl>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bl>
      <w:tblPr>
        <w:tblStyle w:val="Table11"/>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pPr>
            <w:r w:rsidDel="00000000" w:rsidR="00000000" w:rsidRPr="00000000">
              <w:rPr>
                <w:rtl w:val="0"/>
              </w:rPr>
              <w:t xml:space="preserve">Give two examples of situations in real life where computer models might be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pPr>
            <w:r w:rsidDel="00000000" w:rsidR="00000000" w:rsidRPr="00000000">
              <w:rPr>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Answer</w:t>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bl>
      <w:tblPr>
        <w:tblStyle w:val="Table12"/>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pPr>
            <w:r w:rsidDel="00000000" w:rsidR="00000000" w:rsidRPr="00000000">
              <w:rPr>
                <w:rtl w:val="0"/>
              </w:rPr>
              <w:t xml:space="preserve">Give two examples of uses/jobs in real life where spreadsheets might be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Answer</w:t>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tbl>
      <w:tblPr>
        <w:tblStyle w:val="Table13"/>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rPr/>
            </w:pPr>
            <w:r w:rsidDel="00000000" w:rsidR="00000000" w:rsidRPr="00000000">
              <w:rPr>
                <w:rtl w:val="0"/>
              </w:rPr>
              <w:t xml:space="preserve">Spreadsheet software is rarely sold as a standalone product, it is usually part of an office suite of software. You are probably familiar with Microsoft Excel and Google Sheets, but can you name two other spreadsheet products that are part of a suite?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Answer</w:t>
            </w:r>
          </w:p>
        </w:tc>
      </w:tr>
    </w:tbl>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br w:type="page"/>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tbl>
      <w:tblPr>
        <w:tblStyle w:val="Table14"/>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rPr>
            </w:pPr>
            <w:r w:rsidDel="00000000" w:rsidR="00000000" w:rsidRPr="00000000">
              <w:rPr>
                <w:b w:val="1"/>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rPr>
                <w:sz w:val="24"/>
                <w:szCs w:val="24"/>
              </w:rPr>
            </w:pPr>
            <w:r w:rsidDel="00000000" w:rsidR="00000000" w:rsidRPr="00000000">
              <w:rPr>
                <w:sz w:val="24"/>
                <w:szCs w:val="24"/>
                <w:rtl w:val="0"/>
              </w:rPr>
              <w:t xml:space="preserve">Here is a spreadsheet which will return a point score in column C when a grade is entered in column B.  All the cells in column C have formulae similar to the one shown. </w:t>
            </w:r>
          </w:p>
          <w:p w:rsidR="00000000" w:rsidDel="00000000" w:rsidP="00000000" w:rsidRDefault="00000000" w:rsidRPr="00000000" w14:paraId="000000A4">
            <w:pPr>
              <w:rPr>
                <w:sz w:val="24"/>
                <w:szCs w:val="24"/>
              </w:rPr>
            </w:pPr>
            <w:r w:rsidDel="00000000" w:rsidR="00000000" w:rsidRPr="00000000">
              <w:rPr/>
              <w:drawing>
                <wp:inline distB="114300" distT="114300" distL="114300" distR="114300">
                  <wp:extent cx="4867275" cy="990600"/>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867275"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rPr>
                <w:sz w:val="20"/>
                <w:szCs w:val="20"/>
              </w:rPr>
            </w:pPr>
            <w:r w:rsidDel="00000000" w:rsidR="00000000" w:rsidRPr="00000000">
              <w:rPr>
                <w:sz w:val="24"/>
                <w:szCs w:val="24"/>
                <w:rtl w:val="0"/>
              </w:rPr>
              <w:t xml:space="preserve">If a grade of E is entered into cell </w:t>
            </w:r>
            <w:r w:rsidDel="00000000" w:rsidR="00000000" w:rsidRPr="00000000">
              <w:rPr>
                <w:rFonts w:ascii="Roboto Mono" w:cs="Roboto Mono" w:eastAsia="Roboto Mono" w:hAnsi="Roboto Mono"/>
                <w:sz w:val="24"/>
                <w:szCs w:val="24"/>
                <w:rtl w:val="0"/>
              </w:rPr>
              <w:t xml:space="preserve">B2</w:t>
            </w:r>
            <w:r w:rsidDel="00000000" w:rsidR="00000000" w:rsidRPr="00000000">
              <w:rPr>
                <w:sz w:val="24"/>
                <w:szCs w:val="24"/>
                <w:rtl w:val="0"/>
              </w:rPr>
              <w:t xml:space="preserve"> what output would you expect to see? </w:t>
            </w:r>
            <w:r w:rsidDel="00000000" w:rsidR="00000000" w:rsidRPr="00000000">
              <w:rPr>
                <w:sz w:val="20"/>
                <w:szCs w:val="20"/>
                <w:rtl w:val="0"/>
              </w:rPr>
              <w:t xml:space="preserve">Circle your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7">
            <w:pPr>
              <w:numPr>
                <w:ilvl w:val="0"/>
                <w:numId w:val="1"/>
              </w:numPr>
              <w:ind w:left="708.6614173228347" w:firstLine="0"/>
              <w:rPr>
                <w:sz w:val="24"/>
                <w:szCs w:val="24"/>
              </w:rPr>
            </w:pPr>
            <w:r w:rsidDel="00000000" w:rsidR="00000000" w:rsidRPr="00000000">
              <w:rPr>
                <w:sz w:val="24"/>
                <w:szCs w:val="24"/>
                <w:rtl w:val="0"/>
              </w:rPr>
              <w:t xml:space="preserve">#N/A</w:t>
            </w:r>
          </w:p>
          <w:p w:rsidR="00000000" w:rsidDel="00000000" w:rsidP="00000000" w:rsidRDefault="00000000" w:rsidRPr="00000000" w14:paraId="000000A8">
            <w:pPr>
              <w:numPr>
                <w:ilvl w:val="0"/>
                <w:numId w:val="1"/>
              </w:numPr>
              <w:ind w:left="708.6614173228347" w:firstLine="0"/>
              <w:rPr>
                <w:sz w:val="24"/>
                <w:szCs w:val="24"/>
              </w:rPr>
            </w:pPr>
            <w:r w:rsidDel="00000000" w:rsidR="00000000" w:rsidRPr="00000000">
              <w:rPr>
                <w:sz w:val="24"/>
                <w:szCs w:val="24"/>
                <w:rtl w:val="0"/>
              </w:rPr>
              <w:t xml:space="preserve">FALSE</w:t>
            </w:r>
          </w:p>
          <w:p w:rsidR="00000000" w:rsidDel="00000000" w:rsidP="00000000" w:rsidRDefault="00000000" w:rsidRPr="00000000" w14:paraId="000000A9">
            <w:pPr>
              <w:numPr>
                <w:ilvl w:val="0"/>
                <w:numId w:val="1"/>
              </w:numPr>
              <w:ind w:left="708.6614173228347" w:firstLine="0"/>
              <w:rPr>
                <w:sz w:val="24"/>
                <w:szCs w:val="24"/>
              </w:rPr>
            </w:pPr>
            <w:r w:rsidDel="00000000" w:rsidR="00000000" w:rsidRPr="00000000">
              <w:rPr>
                <w:sz w:val="24"/>
                <w:szCs w:val="24"/>
                <w:rtl w:val="0"/>
              </w:rPr>
              <w:t xml:space="preserve">0</w:t>
              <w:tab/>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Answer</w:t>
            </w:r>
          </w:p>
        </w:tc>
      </w:tr>
    </w:tbl>
    <w:p w:rsidR="00000000" w:rsidDel="00000000" w:rsidP="00000000" w:rsidRDefault="00000000" w:rsidRPr="00000000" w14:paraId="000000AF">
      <w:pPr>
        <w:rPr/>
      </w:pPr>
      <w:r w:rsidDel="00000000" w:rsidR="00000000" w:rsidRPr="00000000">
        <w:rPr>
          <w:rtl w:val="0"/>
        </w:rPr>
      </w:r>
    </w:p>
    <w:tbl>
      <w:tblPr>
        <w:tblStyle w:val="Table15"/>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rPr>
            </w:pPr>
            <w:r w:rsidDel="00000000" w:rsidR="00000000" w:rsidRPr="00000000">
              <w:rPr>
                <w:b w:val="1"/>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rPr>
                <w:sz w:val="24"/>
                <w:szCs w:val="24"/>
              </w:rPr>
            </w:pPr>
            <w:r w:rsidDel="00000000" w:rsidR="00000000" w:rsidRPr="00000000">
              <w:rPr>
                <w:rtl w:val="0"/>
              </w:rPr>
              <w:t xml:space="preserve">Here is a spreadsheet to hold exam marks.</w:t>
            </w:r>
            <w:r w:rsidDel="00000000" w:rsidR="00000000" w:rsidRPr="00000000">
              <w:rPr>
                <w:sz w:val="24"/>
                <w:szCs w:val="24"/>
                <w:rtl w:val="0"/>
              </w:rPr>
              <w:t xml:space="preserve"> </w:t>
            </w:r>
          </w:p>
          <w:p w:rsidR="00000000" w:rsidDel="00000000" w:rsidP="00000000" w:rsidRDefault="00000000" w:rsidRPr="00000000" w14:paraId="000000B5">
            <w:pPr>
              <w:ind w:left="720" w:firstLine="0"/>
              <w:rPr>
                <w:sz w:val="24"/>
                <w:szCs w:val="24"/>
              </w:rPr>
            </w:pPr>
            <w:r w:rsidDel="00000000" w:rsidR="00000000" w:rsidRPr="00000000">
              <w:rPr/>
              <w:drawing>
                <wp:inline distB="114300" distT="114300" distL="114300" distR="114300">
                  <wp:extent cx="4424363" cy="1955759"/>
                  <wp:effectExtent b="0" l="0" r="0" t="0"/>
                  <wp:docPr id="4"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4424363" cy="195575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7">
            <w:pPr>
              <w:numPr>
                <w:ilvl w:val="0"/>
                <w:numId w:val="2"/>
              </w:numPr>
              <w:ind w:left="708.6614173228347" w:firstLine="0"/>
              <w:rPr/>
            </w:pPr>
            <w:r w:rsidDel="00000000" w:rsidR="00000000" w:rsidRPr="00000000">
              <w:rPr>
                <w:rtl w:val="0"/>
              </w:rPr>
              <w:t xml:space="preserve">What do you think the formula in column G is doing?</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A">
            <w:pPr>
              <w:rPr>
                <w:sz w:val="24"/>
                <w:szCs w:val="24"/>
              </w:rPr>
            </w:pPr>
            <w:r w:rsidDel="00000000" w:rsidR="00000000" w:rsidRPr="00000000">
              <w:rPr>
                <w:sz w:val="24"/>
                <w:szCs w:val="24"/>
                <w:rtl w:val="0"/>
              </w:rPr>
              <w:t xml:space="preserve">Answer</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D">
            <w:pPr>
              <w:numPr>
                <w:ilvl w:val="0"/>
                <w:numId w:val="2"/>
              </w:numPr>
              <w:ind w:left="708.6614173228347" w:firstLine="0"/>
              <w:rPr>
                <w:sz w:val="24"/>
                <w:szCs w:val="24"/>
              </w:rPr>
            </w:pPr>
            <w:r w:rsidDel="00000000" w:rsidR="00000000" w:rsidRPr="00000000">
              <w:rPr>
                <w:sz w:val="24"/>
                <w:szCs w:val="24"/>
                <w:rtl w:val="0"/>
              </w:rPr>
              <w:t xml:space="preserve">What do you think the formula looks like? </w:t>
            </w:r>
            <w:r w:rsidDel="00000000" w:rsidR="00000000" w:rsidRPr="00000000">
              <w:rPr>
                <w:sz w:val="20"/>
                <w:szCs w:val="20"/>
                <w:rtl w:val="0"/>
              </w:rPr>
              <w:t xml:space="preserve">Circle your answer</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0">
            <w:pPr>
              <w:numPr>
                <w:ilvl w:val="1"/>
                <w:numId w:val="2"/>
              </w:numPr>
              <w:ind w:left="2160" w:hanging="360"/>
              <w:rPr/>
            </w:pPr>
            <w:r w:rsidDel="00000000" w:rsidR="00000000" w:rsidRPr="00000000">
              <w:rPr>
                <w:rFonts w:ascii="Roboto Mono" w:cs="Roboto Mono" w:eastAsia="Roboto Mono" w:hAnsi="Roboto Mono"/>
                <w:rtl w:val="0"/>
              </w:rPr>
              <w:t xml:space="preserve">=SUM(C4:F4)/4</w:t>
            </w:r>
          </w:p>
          <w:p w:rsidR="00000000" w:rsidDel="00000000" w:rsidP="00000000" w:rsidRDefault="00000000" w:rsidRPr="00000000" w14:paraId="000000C1">
            <w:pPr>
              <w:numPr>
                <w:ilvl w:val="1"/>
                <w:numId w:val="2"/>
              </w:numPr>
              <w:ind w:left="2160" w:hanging="360"/>
              <w:rPr/>
            </w:pPr>
            <w:r w:rsidDel="00000000" w:rsidR="00000000" w:rsidRPr="00000000">
              <w:rPr>
                <w:rFonts w:ascii="Roboto Mono" w:cs="Roboto Mono" w:eastAsia="Roboto Mono" w:hAnsi="Roboto Mono"/>
                <w:rtl w:val="0"/>
              </w:rPr>
              <w:t xml:space="preserve">=AVERAGE(C4:F4)</w:t>
            </w:r>
          </w:p>
          <w:p w:rsidR="00000000" w:rsidDel="00000000" w:rsidP="00000000" w:rsidRDefault="00000000" w:rsidRPr="00000000" w14:paraId="000000C2">
            <w:pPr>
              <w:numPr>
                <w:ilvl w:val="1"/>
                <w:numId w:val="2"/>
              </w:numPr>
              <w:ind w:left="2160" w:hanging="360"/>
              <w:rPr/>
            </w:pPr>
            <w:r w:rsidDel="00000000" w:rsidR="00000000" w:rsidRPr="00000000">
              <w:rPr>
                <w:rFonts w:ascii="Roboto Mono" w:cs="Roboto Mono" w:eastAsia="Roboto Mono" w:hAnsi="Roboto Mono"/>
                <w:rtl w:val="0"/>
              </w:rPr>
              <w:t xml:space="preserve">=AVERAGE(C4+D4+E4+F4)</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5">
            <w:pPr>
              <w:rPr>
                <w:sz w:val="24"/>
                <w:szCs w:val="24"/>
              </w:rPr>
            </w:pPr>
            <w:r w:rsidDel="00000000" w:rsidR="00000000" w:rsidRPr="00000000">
              <w:rPr>
                <w:sz w:val="24"/>
                <w:szCs w:val="24"/>
                <w:rtl w:val="0"/>
              </w:rPr>
              <w:t xml:space="preserve">Answer</w:t>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tbl>
      <w:tblPr>
        <w:tblStyle w:val="Table16"/>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b w:val="1"/>
              </w:rPr>
            </w:pPr>
            <w:r w:rsidDel="00000000" w:rsidR="00000000" w:rsidRPr="00000000">
              <w:rPr>
                <w:b w:val="1"/>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rPr/>
            </w:pPr>
            <w:r w:rsidDel="00000000" w:rsidR="00000000" w:rsidRPr="00000000">
              <w:rPr>
                <w:rtl w:val="0"/>
              </w:rPr>
              <w:t xml:space="preserve">This spreadsheet is keeping track of donations made to a charity.</w:t>
            </w:r>
          </w:p>
          <w:p w:rsidR="00000000" w:rsidDel="00000000" w:rsidP="00000000" w:rsidRDefault="00000000" w:rsidRPr="00000000" w14:paraId="000000D1">
            <w:pPr>
              <w:ind w:left="720" w:firstLine="0"/>
              <w:rPr/>
            </w:pPr>
            <w:r w:rsidDel="00000000" w:rsidR="00000000" w:rsidRPr="00000000">
              <w:rPr/>
              <w:drawing>
                <wp:inline distB="114300" distT="114300" distL="114300" distR="114300">
                  <wp:extent cx="4642986" cy="3243263"/>
                  <wp:effectExtent b="0" l="0" r="0" t="0"/>
                  <wp:docPr id="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642986" cy="32432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pPr>
            <w:r w:rsidDel="00000000" w:rsidR="00000000" w:rsidRPr="00000000">
              <w:rPr>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3">
            <w:pPr>
              <w:numPr>
                <w:ilvl w:val="1"/>
                <w:numId w:val="3"/>
              </w:numPr>
              <w:ind w:left="708.6614173228347" w:firstLine="0"/>
              <w:rPr/>
            </w:pPr>
            <w:r w:rsidDel="00000000" w:rsidR="00000000" w:rsidRPr="00000000">
              <w:rPr>
                <w:rtl w:val="0"/>
              </w:rPr>
              <w:t xml:space="preserve">What do you think the formula in cell </w:t>
            </w:r>
            <w:r w:rsidDel="00000000" w:rsidR="00000000" w:rsidRPr="00000000">
              <w:rPr>
                <w:rFonts w:ascii="Roboto Mono" w:cs="Roboto Mono" w:eastAsia="Roboto Mono" w:hAnsi="Roboto Mono"/>
                <w:rtl w:val="0"/>
              </w:rPr>
              <w:t xml:space="preserve">F3</w:t>
            </w:r>
            <w:r w:rsidDel="00000000" w:rsidR="00000000" w:rsidRPr="00000000">
              <w:rPr>
                <w:rtl w:val="0"/>
              </w:rPr>
              <w:t xml:space="preserve"> is doing?</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6">
            <w:pPr>
              <w:rPr>
                <w:sz w:val="24"/>
                <w:szCs w:val="24"/>
              </w:rPr>
            </w:pPr>
            <w:r w:rsidDel="00000000" w:rsidR="00000000" w:rsidRPr="00000000">
              <w:rPr>
                <w:sz w:val="24"/>
                <w:szCs w:val="24"/>
                <w:rtl w:val="0"/>
              </w:rPr>
              <w:t xml:space="preserve">Answer</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9">
            <w:pPr>
              <w:numPr>
                <w:ilvl w:val="1"/>
                <w:numId w:val="3"/>
              </w:numPr>
              <w:ind w:left="708.6614173228347" w:firstLine="0"/>
              <w:rPr/>
            </w:pPr>
            <w:r w:rsidDel="00000000" w:rsidR="00000000" w:rsidRPr="00000000">
              <w:rPr>
                <w:rtl w:val="0"/>
              </w:rPr>
              <w:t xml:space="preserve">What do you think the formula in cell </w:t>
            </w:r>
            <w:r w:rsidDel="00000000" w:rsidR="00000000" w:rsidRPr="00000000">
              <w:rPr>
                <w:rFonts w:ascii="Roboto Mono" w:cs="Roboto Mono" w:eastAsia="Roboto Mono" w:hAnsi="Roboto Mono"/>
                <w:rtl w:val="0"/>
              </w:rPr>
              <w:t xml:space="preserve">F3</w:t>
            </w:r>
            <w:r w:rsidDel="00000000" w:rsidR="00000000" w:rsidRPr="00000000">
              <w:rPr>
                <w:rtl w:val="0"/>
              </w:rPr>
              <w:t xml:space="preserve"> looks like?  </w:t>
            </w:r>
            <w:r w:rsidDel="00000000" w:rsidR="00000000" w:rsidRPr="00000000">
              <w:rPr>
                <w:sz w:val="20"/>
                <w:szCs w:val="20"/>
                <w:rtl w:val="0"/>
              </w:rPr>
              <w:t xml:space="preserve">Circle your answer</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C">
            <w:pPr>
              <w:numPr>
                <w:ilvl w:val="2"/>
                <w:numId w:val="3"/>
              </w:numPr>
              <w:ind w:left="2160" w:hanging="360"/>
              <w:rPr/>
            </w:pPr>
            <w:r w:rsidDel="00000000" w:rsidR="00000000" w:rsidRPr="00000000">
              <w:rPr>
                <w:rFonts w:ascii="Roboto Mono" w:cs="Roboto Mono" w:eastAsia="Roboto Mono" w:hAnsi="Roboto Mono"/>
                <w:rtl w:val="0"/>
              </w:rPr>
              <w:t xml:space="preserve">=COUNT(C4:C15)</w:t>
            </w:r>
          </w:p>
          <w:p w:rsidR="00000000" w:rsidDel="00000000" w:rsidP="00000000" w:rsidRDefault="00000000" w:rsidRPr="00000000" w14:paraId="000000DD">
            <w:pPr>
              <w:numPr>
                <w:ilvl w:val="2"/>
                <w:numId w:val="3"/>
              </w:numPr>
              <w:ind w:left="2160" w:hanging="360"/>
              <w:rPr/>
            </w:pPr>
            <w:r w:rsidDel="00000000" w:rsidR="00000000" w:rsidRPr="00000000">
              <w:rPr>
                <w:rFonts w:ascii="Roboto Mono" w:cs="Roboto Mono" w:eastAsia="Roboto Mono" w:hAnsi="Roboto Mono"/>
                <w:rtl w:val="0"/>
              </w:rPr>
              <w:t xml:space="preserve">=COUNTA(C4:C15)</w:t>
            </w:r>
          </w:p>
          <w:p w:rsidR="00000000" w:rsidDel="00000000" w:rsidP="00000000" w:rsidRDefault="00000000" w:rsidRPr="00000000" w14:paraId="000000DE">
            <w:pPr>
              <w:numPr>
                <w:ilvl w:val="2"/>
                <w:numId w:val="3"/>
              </w:numPr>
              <w:ind w:left="2160" w:hanging="360"/>
              <w:rPr/>
            </w:pPr>
            <w:r w:rsidDel="00000000" w:rsidR="00000000" w:rsidRPr="00000000">
              <w:rPr>
                <w:rFonts w:ascii="Roboto Mono" w:cs="Roboto Mono" w:eastAsia="Roboto Mono" w:hAnsi="Roboto Mono"/>
                <w:rtl w:val="0"/>
              </w:rPr>
              <w:t xml:space="preserve">=COUNTIF(C4:C15,"&gt;0")</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1">
            <w:pPr>
              <w:rPr>
                <w:sz w:val="24"/>
                <w:szCs w:val="24"/>
              </w:rPr>
            </w:pPr>
            <w:r w:rsidDel="00000000" w:rsidR="00000000" w:rsidRPr="00000000">
              <w:rPr>
                <w:sz w:val="24"/>
                <w:szCs w:val="24"/>
                <w:rtl w:val="0"/>
              </w:rPr>
              <w:t xml:space="preserve">Answer</w:t>
            </w:r>
          </w:p>
        </w:tc>
      </w:tr>
    </w:tbl>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tbl>
      <w:tblPr>
        <w:tblStyle w:val="Table17"/>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b w:val="1"/>
              </w:rPr>
            </w:pPr>
            <w:r w:rsidDel="00000000" w:rsidR="00000000" w:rsidRPr="00000000">
              <w:rPr>
                <w:b w:val="1"/>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rPr/>
            </w:pPr>
            <w:r w:rsidDel="00000000" w:rsidR="00000000" w:rsidRPr="00000000">
              <w:rPr>
                <w:rtl w:val="0"/>
              </w:rPr>
              <w:t xml:space="preserve">This spreadsheet holds data about learners and their exam marks.</w:t>
            </w:r>
          </w:p>
          <w:p w:rsidR="00000000" w:rsidDel="00000000" w:rsidP="00000000" w:rsidRDefault="00000000" w:rsidRPr="00000000" w14:paraId="000000F2">
            <w:pPr>
              <w:ind w:left="720" w:firstLine="0"/>
              <w:rPr/>
            </w:pPr>
            <w:r w:rsidDel="00000000" w:rsidR="00000000" w:rsidRPr="00000000">
              <w:rPr/>
              <w:drawing>
                <wp:inline distB="114300" distT="114300" distL="114300" distR="114300">
                  <wp:extent cx="2941037" cy="2681288"/>
                  <wp:effectExtent b="0" l="0" r="0" t="0"/>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2941037" cy="26812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pPr>
            <w:r w:rsidDel="00000000" w:rsidR="00000000" w:rsidRPr="00000000">
              <w:rPr>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4">
            <w:pPr>
              <w:rPr/>
            </w:pPr>
            <w:r w:rsidDel="00000000" w:rsidR="00000000" w:rsidRPr="00000000">
              <w:rPr>
                <w:rtl w:val="0"/>
              </w:rPr>
              <w:t xml:space="preserve"> What do you think the formula in cell </w:t>
            </w:r>
            <w:r w:rsidDel="00000000" w:rsidR="00000000" w:rsidRPr="00000000">
              <w:rPr>
                <w:rFonts w:ascii="Roboto Mono" w:cs="Roboto Mono" w:eastAsia="Roboto Mono" w:hAnsi="Roboto Mono"/>
                <w:rtl w:val="0"/>
              </w:rPr>
              <w:t xml:space="preserve">D2</w:t>
            </w:r>
            <w:r w:rsidDel="00000000" w:rsidR="00000000" w:rsidRPr="00000000">
              <w:rPr>
                <w:rtl w:val="0"/>
              </w:rPr>
              <w:t xml:space="preserve"> looks like?  </w:t>
            </w:r>
            <w:r w:rsidDel="00000000" w:rsidR="00000000" w:rsidRPr="00000000">
              <w:rPr>
                <w:sz w:val="20"/>
                <w:szCs w:val="20"/>
                <w:rtl w:val="0"/>
              </w:rPr>
              <w:t xml:space="preserve">Circle your answer</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7">
            <w:pPr>
              <w:numPr>
                <w:ilvl w:val="0"/>
                <w:numId w:val="4"/>
              </w:numPr>
              <w:ind w:left="1440" w:hanging="360"/>
              <w:rPr/>
            </w:pPr>
            <w:r w:rsidDel="00000000" w:rsidR="00000000" w:rsidRPr="00000000">
              <w:rPr>
                <w:rFonts w:ascii="Roboto Mono" w:cs="Roboto Mono" w:eastAsia="Roboto Mono" w:hAnsi="Roboto Mono"/>
                <w:rtl w:val="0"/>
              </w:rPr>
              <w:t xml:space="preserve">=RANK(C2,$C$2:$C$13)</w:t>
            </w:r>
          </w:p>
          <w:p w:rsidR="00000000" w:rsidDel="00000000" w:rsidP="00000000" w:rsidRDefault="00000000" w:rsidRPr="00000000" w14:paraId="000000F8">
            <w:pPr>
              <w:numPr>
                <w:ilvl w:val="0"/>
                <w:numId w:val="4"/>
              </w:numPr>
              <w:ind w:left="1440" w:hanging="360"/>
              <w:rPr/>
            </w:pPr>
            <w:r w:rsidDel="00000000" w:rsidR="00000000" w:rsidRPr="00000000">
              <w:rPr>
                <w:rFonts w:ascii="Roboto Mono" w:cs="Roboto Mono" w:eastAsia="Roboto Mono" w:hAnsi="Roboto Mono"/>
                <w:rtl w:val="0"/>
              </w:rPr>
              <w:t xml:space="preserve">=RANK(C2,C2:C13)</w:t>
            </w:r>
          </w:p>
          <w:p w:rsidR="00000000" w:rsidDel="00000000" w:rsidP="00000000" w:rsidRDefault="00000000" w:rsidRPr="00000000" w14:paraId="000000F9">
            <w:pPr>
              <w:numPr>
                <w:ilvl w:val="0"/>
                <w:numId w:val="4"/>
              </w:numPr>
              <w:ind w:left="1440" w:hanging="360"/>
              <w:rPr/>
            </w:pPr>
            <w:r w:rsidDel="00000000" w:rsidR="00000000" w:rsidRPr="00000000">
              <w:rPr>
                <w:rFonts w:ascii="Roboto Mono" w:cs="Roboto Mono" w:eastAsia="Roboto Mono" w:hAnsi="Roboto Mono"/>
                <w:rtl w:val="0"/>
              </w:rPr>
              <w:t xml:space="preserve">=RANK(C2:C13)</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C">
            <w:pPr>
              <w:rPr>
                <w:sz w:val="24"/>
                <w:szCs w:val="24"/>
              </w:rPr>
            </w:pPr>
            <w:r w:rsidDel="00000000" w:rsidR="00000000" w:rsidRPr="00000000">
              <w:rPr>
                <w:sz w:val="24"/>
                <w:szCs w:val="24"/>
                <w:rtl w:val="0"/>
              </w:rPr>
              <w:t xml:space="preserve">Answer</w:t>
            </w:r>
          </w:p>
        </w:tc>
      </w:tr>
    </w:tbl>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br w:type="page"/>
      </w: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tbl>
      <w:tblPr>
        <w:tblStyle w:val="Table18"/>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b w:val="1"/>
              </w:rPr>
            </w:pPr>
            <w:r w:rsidDel="00000000" w:rsidR="00000000" w:rsidRPr="00000000">
              <w:rPr>
                <w:b w:val="1"/>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center"/>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rPr/>
            </w:pPr>
            <w:r w:rsidDel="00000000" w:rsidR="00000000" w:rsidRPr="00000000">
              <w:rPr>
                <w:rtl w:val="0"/>
              </w:rPr>
              <w:t xml:space="preserve">This table shows a list of employees and their salaries.</w:t>
            </w:r>
          </w:p>
          <w:p w:rsidR="00000000" w:rsidDel="00000000" w:rsidP="00000000" w:rsidRDefault="00000000" w:rsidRPr="00000000" w14:paraId="00000108">
            <w:pPr>
              <w:rPr/>
            </w:pPr>
            <w:r w:rsidDel="00000000" w:rsidR="00000000" w:rsidRPr="00000000">
              <w:rPr/>
              <w:drawing>
                <wp:inline distB="114300" distT="114300" distL="114300" distR="114300">
                  <wp:extent cx="4867275" cy="2654300"/>
                  <wp:effectExtent b="0" l="0" r="0" t="0"/>
                  <wp:docPr id="3"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4867275" cy="2654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center"/>
              <w:rPr/>
            </w:pPr>
            <w:r w:rsidDel="00000000" w:rsidR="00000000" w:rsidRPr="00000000">
              <w:rPr>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A">
            <w:pPr>
              <w:rPr/>
            </w:pPr>
            <w:r w:rsidDel="00000000" w:rsidR="00000000" w:rsidRPr="00000000">
              <w:rPr>
                <w:rtl w:val="0"/>
              </w:rPr>
              <w:t xml:space="preserve">For each employee, their point on the payscale is entered (column C) and a lookup formula in column D returns their actual salary. What two advantages are there to using a lookup here?</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D">
            <w:pPr>
              <w:rPr>
                <w:sz w:val="24"/>
                <w:szCs w:val="24"/>
              </w:rPr>
            </w:pPr>
            <w:r w:rsidDel="00000000" w:rsidR="00000000" w:rsidRPr="00000000">
              <w:rPr>
                <w:sz w:val="24"/>
                <w:szCs w:val="24"/>
                <w:rtl w:val="0"/>
              </w:rPr>
              <w:t xml:space="preserve">Answer</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0">
            <w:pPr>
              <w:rPr>
                <w:sz w:val="24"/>
                <w:szCs w:val="24"/>
              </w:rPr>
            </w:pPr>
            <w:r w:rsidDel="00000000" w:rsidR="00000000" w:rsidRPr="00000000">
              <w:rPr>
                <w:sz w:val="24"/>
                <w:szCs w:val="24"/>
                <w:rtl w:val="0"/>
              </w:rPr>
              <w:t xml:space="preserve">Answer</w:t>
            </w:r>
          </w:p>
        </w:tc>
      </w:tr>
    </w:tbl>
    <w:p w:rsidR="00000000" w:rsidDel="00000000" w:rsidP="00000000" w:rsidRDefault="00000000" w:rsidRPr="00000000" w14:paraId="00000113">
      <w:pPr>
        <w:rPr>
          <w:color w:val="5b5ba5"/>
        </w:rPr>
      </w:pPr>
      <w:r w:rsidDel="00000000" w:rsidR="00000000" w:rsidRPr="00000000">
        <w:rPr>
          <w:rtl w:val="0"/>
        </w:rPr>
      </w:r>
    </w:p>
    <w:p w:rsidR="00000000" w:rsidDel="00000000" w:rsidP="00000000" w:rsidRDefault="00000000" w:rsidRPr="00000000" w14:paraId="00000114">
      <w:pPr>
        <w:rPr>
          <w:color w:val="5b5ba5"/>
        </w:rPr>
      </w:pPr>
      <w:r w:rsidDel="00000000" w:rsidR="00000000" w:rsidRPr="00000000">
        <w:rPr>
          <w:rtl w:val="0"/>
        </w:rPr>
      </w:r>
    </w:p>
    <w:p w:rsidR="00000000" w:rsidDel="00000000" w:rsidP="00000000" w:rsidRDefault="00000000" w:rsidRPr="00000000" w14:paraId="00000115">
      <w:pPr>
        <w:rPr>
          <w:color w:val="5b5ba5"/>
        </w:rPr>
      </w:pPr>
      <w:r w:rsidDel="00000000" w:rsidR="00000000" w:rsidRPr="00000000">
        <w:rPr>
          <w:rtl w:val="0"/>
        </w:rPr>
      </w:r>
    </w:p>
    <w:p w:rsidR="00000000" w:rsidDel="00000000" w:rsidP="00000000" w:rsidRDefault="00000000" w:rsidRPr="00000000" w14:paraId="00000116">
      <w:pPr>
        <w:rPr>
          <w:color w:val="5b5ba5"/>
        </w:rPr>
      </w:pPr>
      <w:r w:rsidDel="00000000" w:rsidR="00000000" w:rsidRPr="00000000">
        <w:rPr>
          <w:rtl w:val="0"/>
        </w:rPr>
      </w:r>
    </w:p>
    <w:p w:rsidR="00000000" w:rsidDel="00000000" w:rsidP="00000000" w:rsidRDefault="00000000" w:rsidRPr="00000000" w14:paraId="00000117">
      <w:pPr>
        <w:rPr>
          <w:color w:val="5b5ba5"/>
        </w:rPr>
      </w:pPr>
      <w:r w:rsidDel="00000000" w:rsidR="00000000" w:rsidRPr="00000000">
        <w:rPr>
          <w:rtl w:val="0"/>
        </w:rPr>
      </w:r>
    </w:p>
    <w:p w:rsidR="00000000" w:rsidDel="00000000" w:rsidP="00000000" w:rsidRDefault="00000000" w:rsidRPr="00000000" w14:paraId="00000118">
      <w:pPr>
        <w:rPr>
          <w:color w:val="5b5ba5"/>
        </w:rPr>
      </w:pPr>
      <w:r w:rsidDel="00000000" w:rsidR="00000000" w:rsidRPr="00000000">
        <w:rPr>
          <w:rtl w:val="0"/>
        </w:rPr>
      </w:r>
    </w:p>
    <w:p w:rsidR="00000000" w:rsidDel="00000000" w:rsidP="00000000" w:rsidRDefault="00000000" w:rsidRPr="00000000" w14:paraId="00000119">
      <w:pPr>
        <w:rPr>
          <w:color w:val="5b5ba5"/>
        </w:rPr>
      </w:pPr>
      <w:r w:rsidDel="00000000" w:rsidR="00000000" w:rsidRPr="00000000">
        <w:rPr>
          <w:rtl w:val="0"/>
        </w:rPr>
      </w:r>
    </w:p>
    <w:p w:rsidR="00000000" w:rsidDel="00000000" w:rsidP="00000000" w:rsidRDefault="00000000" w:rsidRPr="00000000" w14:paraId="0000011A">
      <w:pPr>
        <w:rPr>
          <w:color w:val="5b5ba5"/>
        </w:rPr>
      </w:pPr>
      <w:r w:rsidDel="00000000" w:rsidR="00000000" w:rsidRPr="00000000">
        <w:rPr>
          <w:rtl w:val="0"/>
        </w:rPr>
      </w:r>
    </w:p>
    <w:p w:rsidR="00000000" w:rsidDel="00000000" w:rsidP="00000000" w:rsidRDefault="00000000" w:rsidRPr="00000000" w14:paraId="0000011B">
      <w:pPr>
        <w:rPr>
          <w:color w:val="5b5ba5"/>
        </w:rPr>
      </w:pPr>
      <w:r w:rsidDel="00000000" w:rsidR="00000000" w:rsidRPr="00000000">
        <w:rPr>
          <w:rtl w:val="0"/>
        </w:rPr>
      </w:r>
    </w:p>
    <w:p w:rsidR="00000000" w:rsidDel="00000000" w:rsidP="00000000" w:rsidRDefault="00000000" w:rsidRPr="00000000" w14:paraId="0000011C">
      <w:pPr>
        <w:rPr>
          <w:color w:val="5b5ba5"/>
        </w:rPr>
      </w:pPr>
      <w:r w:rsidDel="00000000" w:rsidR="00000000" w:rsidRPr="00000000">
        <w:rPr>
          <w:rtl w:val="0"/>
        </w:rPr>
      </w:r>
    </w:p>
    <w:p w:rsidR="00000000" w:rsidDel="00000000" w:rsidP="00000000" w:rsidRDefault="00000000" w:rsidRPr="00000000" w14:paraId="0000011D">
      <w:pPr>
        <w:pageBreakBefore w:val="0"/>
        <w:rPr/>
      </w:pPr>
      <w:r w:rsidDel="00000000" w:rsidR="00000000" w:rsidRPr="00000000">
        <w:rPr>
          <w:rtl w:val="0"/>
        </w:rPr>
      </w:r>
    </w:p>
    <w:p w:rsidR="00000000" w:rsidDel="00000000" w:rsidP="00000000" w:rsidRDefault="00000000" w:rsidRPr="00000000" w14:paraId="0000011E">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2">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11F">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8"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120">
      <w:pPr>
        <w:spacing w:line="331.2" w:lineRule="auto"/>
        <w:rPr/>
      </w:pPr>
      <w:r w:rsidDel="00000000" w:rsidR="00000000" w:rsidRPr="00000000">
        <w:rPr>
          <w:color w:val="666666"/>
          <w:sz w:val="18"/>
          <w:szCs w:val="18"/>
          <w:rtl w:val="0"/>
        </w:rPr>
        <w:t xml:space="preserve">This resource is licensed by the</w:t>
      </w:r>
      <w:hyperlink r:id="rId14">
        <w:r w:rsidDel="00000000" w:rsidR="00000000" w:rsidRPr="00000000">
          <w:rPr>
            <w:color w:val="666666"/>
            <w:sz w:val="18"/>
            <w:szCs w:val="18"/>
            <w:rtl w:val="0"/>
          </w:rPr>
          <w:t xml:space="preserve"> </w:t>
        </w:r>
      </w:hyperlink>
      <w:hyperlink r:id="rId15">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6">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121">
      <w:pPr>
        <w:pageBreakBefore w:val="0"/>
        <w:rPr>
          <w:color w:val="666666"/>
          <w:sz w:val="18"/>
          <w:szCs w:val="18"/>
        </w:rPr>
      </w:pPr>
      <w:r w:rsidDel="00000000" w:rsidR="00000000" w:rsidRPr="00000000">
        <w:rPr>
          <w:rtl w:val="0"/>
        </w:rPr>
      </w:r>
    </w:p>
    <w:sectPr>
      <w:headerReference r:id="rId17" w:type="default"/>
      <w:headerReference r:id="rId18" w:type="first"/>
      <w:headerReference r:id="rId19" w:type="even"/>
      <w:footerReference r:id="rId20" w:type="default"/>
      <w:footerReference r:id="rId21" w:type="first"/>
      <w:pgSz w:h="16838" w:w="11906" w:orient="portrait"/>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pageBreakBefore w:val="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30/09/2021</w:t>
    </w:r>
  </w:p>
  <w:p w:rsidR="00000000" w:rsidDel="00000000" w:rsidP="00000000" w:rsidRDefault="00000000" w:rsidRPr="00000000" w14:paraId="0000012B">
    <w:pPr>
      <w:pageBreakBefore w:val="0"/>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pageBreakBefore w:val="0"/>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30/09/2021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tabs>
        <w:tab w:val="center" w:leader="none" w:pos="4513"/>
        <w:tab w:val="right" w:leader="none" w:pos="9026"/>
      </w:tabs>
      <w:spacing w:line="240" w:lineRule="auto"/>
      <w:jc w:val="right"/>
      <w:rPr>
        <w:color w:val="666666"/>
        <w:sz w:val="16"/>
        <w:szCs w:val="16"/>
      </w:rPr>
    </w:pPr>
    <w:r w:rsidDel="00000000" w:rsidR="00000000" w:rsidRPr="00000000">
      <w:rPr>
        <w:color w:val="666666"/>
        <w:sz w:val="16"/>
        <w:szCs w:val="16"/>
        <w:rtl w:val="0"/>
      </w:rPr>
      <w:t xml:space="preserve">KS4 – Spreadsheets </w:t>
    </w:r>
  </w:p>
  <w:p w:rsidR="00000000" w:rsidDel="00000000" w:rsidP="00000000" w:rsidRDefault="00000000" w:rsidRPr="00000000" w14:paraId="00000123">
    <w:pPr>
      <w:tabs>
        <w:tab w:val="center" w:leader="none" w:pos="4513"/>
        <w:tab w:val="right" w:leader="none" w:pos="9026"/>
      </w:tabs>
      <w:spacing w:line="240" w:lineRule="auto"/>
      <w:jc w:val="right"/>
      <w:rPr>
        <w:color w:val="666666"/>
        <w:sz w:val="16"/>
        <w:szCs w:val="16"/>
      </w:rPr>
    </w:pPr>
    <w:r w:rsidDel="00000000" w:rsidR="00000000" w:rsidRPr="00000000">
      <w:rPr>
        <w:color w:val="666666"/>
        <w:sz w:val="16"/>
        <w:szCs w:val="16"/>
        <w:rtl w:val="0"/>
      </w:rPr>
      <w:t xml:space="preserve">Lesson 6 – Assessment</w:t>
    </w:r>
  </w:p>
  <w:p w:rsidR="00000000" w:rsidDel="00000000" w:rsidP="00000000" w:rsidRDefault="00000000" w:rsidRPr="00000000" w14:paraId="00000124">
    <w:pPr>
      <w:tabs>
        <w:tab w:val="center" w:leader="none" w:pos="4513"/>
        <w:tab w:val="right" w:leader="none" w:pos="9026"/>
      </w:tabs>
      <w:spacing w:line="240" w:lineRule="auto"/>
      <w:jc w:val="right"/>
      <w:rPr>
        <w:rFonts w:ascii="Arial" w:cs="Arial" w:eastAsia="Arial" w:hAnsi="Arial"/>
        <w:color w:val="666666"/>
      </w:rPr>
    </w:pPr>
    <w:r w:rsidDel="00000000" w:rsidR="00000000" w:rsidRPr="00000000">
      <w:rPr>
        <w:color w:val="666666"/>
        <w:sz w:val="16"/>
        <w:szCs w:val="16"/>
        <w:rtl w:val="0"/>
      </w:rPr>
      <w:t xml:space="preserve">Assessment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color w:val="666666"/>
        <w:sz w:val="16"/>
        <w:szCs w:val="16"/>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5816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58160" cy="504000"/>
                  </a:xfrm>
                  <a:prstGeom prst="rect"/>
                  <a:ln/>
                </pic:spPr>
              </pic:pic>
            </a:graphicData>
          </a:graphic>
        </wp:anchor>
      </w:drawing>
    </w:r>
    <w:r w:rsidDel="00000000" w:rsidR="00000000" w:rsidRPr="00000000">
      <w:rPr>
        <w:color w:val="666666"/>
        <w:sz w:val="16"/>
        <w:szCs w:val="16"/>
        <w:rtl w:val="0"/>
      </w:rPr>
      <w:t xml:space="preserve">KS4 – Spreadsheets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color w:val="666666"/>
        <w:sz w:val="16"/>
        <w:szCs w:val="16"/>
      </w:rPr>
    </w:pPr>
    <w:r w:rsidDel="00000000" w:rsidR="00000000" w:rsidRPr="00000000">
      <w:rPr>
        <w:color w:val="666666"/>
        <w:sz w:val="16"/>
        <w:szCs w:val="16"/>
        <w:rtl w:val="0"/>
      </w:rPr>
      <w:t xml:space="preserve">Lesson 6 – Assessment</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color w:val="666666"/>
        <w:sz w:val="16"/>
        <w:szCs w:val="16"/>
      </w:rPr>
    </w:pPr>
    <w:r w:rsidDel="00000000" w:rsidR="00000000" w:rsidRPr="00000000">
      <w:rPr>
        <w:color w:val="666666"/>
        <w:sz w:val="16"/>
        <w:szCs w:val="16"/>
        <w:rtl w:val="0"/>
      </w:rPr>
      <w:t xml:space="preserve">Assessment</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color w:val="66666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rFonts w:ascii="Quicksand" w:cs="Quicksand" w:eastAsia="Quicksand" w:hAnsi="Quicksand"/>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8.png"/><Relationship Id="rId10" Type="http://schemas.openxmlformats.org/officeDocument/2006/relationships/image" Target="media/image6.png"/><Relationship Id="rId21" Type="http://schemas.openxmlformats.org/officeDocument/2006/relationships/footer" Target="footer2.xml"/><Relationship Id="rId13" Type="http://schemas.openxmlformats.org/officeDocument/2006/relationships/image" Target="media/image2.png"/><Relationship Id="rId12" Type="http://schemas.openxmlformats.org/officeDocument/2006/relationships/hyperlink" Target="http://the-cc.io/curricul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www.raspberrypi.org/" TargetMode="External"/><Relationship Id="rId14" Type="http://schemas.openxmlformats.org/officeDocument/2006/relationships/hyperlink" Target="https://www.raspberrypi.org/" TargetMode="External"/><Relationship Id="rId17" Type="http://schemas.openxmlformats.org/officeDocument/2006/relationships/header" Target="header1.xml"/><Relationship Id="rId16" Type="http://schemas.openxmlformats.org/officeDocument/2006/relationships/hyperlink" Target="https://creativecommons.org/licenses/by-nc-sa/4.0/"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5.png"/><Relationship Id="rId18" Type="http://schemas.openxmlformats.org/officeDocument/2006/relationships/header" Target="header3.xml"/><Relationship Id="rId7" Type="http://schemas.openxmlformats.org/officeDocument/2006/relationships/image" Target="media/image3.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