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spacing w:after="480" w:before="200" w:line="240" w:lineRule="auto"/>
        <w:rPr/>
      </w:pPr>
      <w:bookmarkStart w:colFirst="0" w:colLast="0" w:name="_tdcf7ihqawdo" w:id="0"/>
      <w:bookmarkEnd w:id="0"/>
      <w:r w:rsidDel="00000000" w:rsidR="00000000" w:rsidRPr="00000000">
        <w:rPr>
          <w:rtl w:val="0"/>
        </w:rPr>
        <w:t xml:space="preserve">Assessment rubric</w:t>
      </w:r>
    </w:p>
    <w:p w:rsidR="00000000" w:rsidDel="00000000" w:rsidP="00000000" w:rsidRDefault="00000000" w:rsidRPr="00000000" w14:paraId="00000002">
      <w:pPr>
        <w:pStyle w:val="Title"/>
        <w:pageBreakBefore w:val="0"/>
        <w:spacing w:after="480" w:before="0" w:line="240" w:lineRule="auto"/>
        <w:rPr/>
      </w:pPr>
      <w:bookmarkStart w:colFirst="0" w:colLast="0" w:name="_fslsi0p4lvxi" w:id="1"/>
      <w:bookmarkEnd w:id="1"/>
      <w:r w:rsidDel="00000000" w:rsidR="00000000" w:rsidRPr="00000000">
        <w:rPr>
          <w:rtl w:val="0"/>
        </w:rPr>
        <w:t xml:space="preserve">KS4 - Physical computing programming project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4020"/>
        <w:gridCol w:w="3435"/>
        <w:gridCol w:w="3315"/>
        <w:gridCol w:w="765"/>
        <w:tblGridChange w:id="0">
          <w:tblGrid>
            <w:gridCol w:w="2460"/>
            <w:gridCol w:w="4020"/>
            <w:gridCol w:w="3435"/>
            <w:gridCol w:w="3315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Emerging</w:t>
            </w:r>
            <w:r w:rsidDel="00000000" w:rsidR="00000000" w:rsidRPr="00000000">
              <w:rPr>
                <w:rtl w:val="0"/>
              </w:rPr>
              <w:t xml:space="preserve">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Expected</w:t>
            </w:r>
            <w:r w:rsidDel="00000000" w:rsidR="00000000" w:rsidRPr="00000000">
              <w:rPr>
                <w:rtl w:val="0"/>
              </w:rPr>
              <w:t xml:space="preserve">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Exceeding</w:t>
            </w:r>
            <w:r w:rsidDel="00000000" w:rsidR="00000000" w:rsidRPr="00000000">
              <w:rPr>
                <w:rtl w:val="0"/>
              </w:rPr>
              <w:t xml:space="preserve">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 timings and accuracy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the lights flash at the right times?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LEDs were either not connected properly or not suitably configured to function as expected.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LEDs were correctly connected and configured. The lights functioned as expected and were positioned in a suitable location on the chassis.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LEDs were correctly connected, configured, and positioned as expected. The LED wiring was neat and well placed.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Ultrasonic sensing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well was this implemented? Did the buggy stop when it encountered an obstacle?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Ultrasonic sensing may work sporadically. The output plays no part in the buggy’s decision-making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Ultrasonic sensing was correctly connected and configured. It allowed the buggy to come to a standstill when it encountered an obstacle.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buggy not only avoided an obstacle in its way, but also managed to navigate a course around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Line-sensing capabilities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the buggy follow the course accurately?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Line-sensing capabilities were either not sensitive enough or too sensitive to be of any use.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Line-sensing capabilities were accurate and suitably configured to follow a line on the ground.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Line-sensing capabilities allowed the vehicle to veer around objects and continue along its path.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Chassis design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innovative is the design?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design is basic with little consideration for the location of components.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design is suitable for the project. Consideration has been given to the location of the components and proximity to each other.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design is well thought out. Consideration has been given not only for the location of the components, but also the neatness of wiring.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Structural integrity of chassis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well does the chassis hold up during movement?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Structural integrity of the chassis is compromised during movement.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maintained structural integrity during movement, but may not have been 100% stable.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Chassis remained intact and stable throughout the course of its navigation around the track.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23-02-21</w:t>
    </w:r>
  </w:p>
  <w:p w:rsidR="00000000" w:rsidDel="00000000" w:rsidP="00000000" w:rsidRDefault="00000000" w:rsidRPr="00000000" w14:paraId="00000039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23-02-21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KS4 - Physical computing programming project</w:t>
    </w:r>
  </w:p>
  <w:p w:rsidR="00000000" w:rsidDel="00000000" w:rsidP="00000000" w:rsidRDefault="00000000" w:rsidRPr="00000000" w14:paraId="00000036">
    <w:pPr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Lesson 6 - Time to shine!</w:t>
    </w:r>
  </w:p>
  <w:p w:rsidR="00000000" w:rsidDel="00000000" w:rsidP="00000000" w:rsidRDefault="00000000" w:rsidRPr="00000000" w14:paraId="00000037">
    <w:pPr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KS4 - Physical computing programming project</w:t>
    </w:r>
  </w:p>
  <w:p w:rsidR="00000000" w:rsidDel="00000000" w:rsidP="00000000" w:rsidRDefault="00000000" w:rsidRPr="00000000" w14:paraId="0000003B">
    <w:pPr>
      <w:pageBreakBefore w:val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Lesson 6 - Time to shine!</w:t>
    </w:r>
  </w:p>
  <w:p w:rsidR="00000000" w:rsidDel="00000000" w:rsidP="00000000" w:rsidRDefault="00000000" w:rsidRPr="00000000" w14:paraId="0000003C">
    <w:pPr>
      <w:pageBreakBefore w:val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